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B77C" w14:textId="56DF52DF" w:rsidR="00533C4B" w:rsidRPr="006B09A2" w:rsidRDefault="00BB4354" w:rsidP="006B09A2">
      <w:pPr>
        <w:spacing w:after="80"/>
        <w:rPr>
          <w:rStyle w:val="Heading2Char"/>
          <w:color w:val="auto"/>
          <w:sz w:val="24"/>
          <w:szCs w:val="24"/>
        </w:rPr>
      </w:pPr>
      <w:r w:rsidRPr="006B09A2">
        <w:rPr>
          <w:sz w:val="24"/>
          <w:szCs w:val="24"/>
        </w:rPr>
        <w:t>[Date]</w:t>
      </w:r>
      <w:r w:rsidRPr="006B09A2">
        <w:rPr>
          <w:sz w:val="24"/>
          <w:szCs w:val="24"/>
        </w:rPr>
        <w:br/>
      </w:r>
      <w:r w:rsidRPr="006B09A2">
        <w:rPr>
          <w:sz w:val="24"/>
          <w:szCs w:val="24"/>
        </w:rPr>
        <w:br/>
      </w:r>
      <w:r w:rsidRPr="006B09A2">
        <w:br/>
        <w:t>Dear [Principal’s Name] and [School Board/Administration],</w:t>
      </w:r>
      <w:r w:rsidRPr="006B09A2">
        <w:br/>
      </w:r>
      <w:r w:rsidRPr="006B09A2">
        <w:br/>
        <w:t>On behalf of the [Your PT</w:t>
      </w:r>
      <w:r w:rsidR="00AC0181">
        <w:t>A</w:t>
      </w:r>
      <w:r w:rsidRPr="006B09A2">
        <w:t>’s Name], I write to respectfully request that our school administration consider implementing a stock albuterol program in accordance with Montana House Bill 600, now law and effective July 1, 2025.</w:t>
      </w:r>
      <w:r w:rsidRPr="006B09A2">
        <w:rPr>
          <w:sz w:val="24"/>
          <w:szCs w:val="24"/>
        </w:rPr>
        <w:br/>
      </w:r>
      <w:r w:rsidRPr="006B09A2">
        <w:rPr>
          <w:sz w:val="16"/>
          <w:szCs w:val="16"/>
        </w:rPr>
        <w:br/>
      </w:r>
      <w:r w:rsidRPr="006B09A2">
        <w:rPr>
          <w:rStyle w:val="Heading2Char"/>
          <w:color w:val="auto"/>
          <w:sz w:val="24"/>
          <w:szCs w:val="24"/>
        </w:rPr>
        <w:t xml:space="preserve">Why </w:t>
      </w:r>
      <w:proofErr w:type="gramStart"/>
      <w:r w:rsidRPr="006B09A2">
        <w:rPr>
          <w:rStyle w:val="Heading2Char"/>
          <w:color w:val="auto"/>
          <w:sz w:val="24"/>
          <w:szCs w:val="24"/>
        </w:rPr>
        <w:t>this matters</w:t>
      </w:r>
      <w:proofErr w:type="gramEnd"/>
      <w:r w:rsidRPr="006B09A2">
        <w:rPr>
          <w:rStyle w:val="Heading2Char"/>
          <w:color w:val="auto"/>
          <w:sz w:val="24"/>
          <w:szCs w:val="24"/>
        </w:rPr>
        <w:t>:</w:t>
      </w:r>
    </w:p>
    <w:p w14:paraId="13E8A41C" w14:textId="56271A29" w:rsidR="00533C4B" w:rsidRPr="006B09A2" w:rsidRDefault="00BB4354" w:rsidP="006B09A2">
      <w:pPr>
        <w:pStyle w:val="ListParagraph"/>
        <w:numPr>
          <w:ilvl w:val="0"/>
          <w:numId w:val="10"/>
        </w:numPr>
        <w:spacing w:after="80"/>
        <w:ind w:left="540" w:hanging="270"/>
      </w:pPr>
      <w:r w:rsidRPr="006B09A2">
        <w:t>HB 600 authorizes both public and nonpublic schools to maintain a supply of stock albuterol, prescribed to the school, for emergency use by any studen</w:t>
      </w:r>
      <w:r w:rsidR="00533C4B" w:rsidRPr="006B09A2">
        <w:t>t, staff, or visito</w:t>
      </w:r>
      <w:r w:rsidRPr="006B09A2">
        <w:t>r</w:t>
      </w:r>
      <w:r w:rsidR="00533C4B" w:rsidRPr="006B09A2">
        <w:t xml:space="preserve"> experiencing</w:t>
      </w:r>
      <w:r w:rsidRPr="006B09A2">
        <w:t xml:space="preserve"> respiratory distress—administered by trained, authorized personnel.</w:t>
      </w:r>
    </w:p>
    <w:p w14:paraId="7B52CA39" w14:textId="77777777" w:rsidR="00533C4B" w:rsidRPr="006B09A2" w:rsidRDefault="00BB4354" w:rsidP="00533C4B">
      <w:pPr>
        <w:pStyle w:val="ListParagraph"/>
        <w:numPr>
          <w:ilvl w:val="0"/>
          <w:numId w:val="10"/>
        </w:numPr>
        <w:ind w:left="540" w:hanging="270"/>
      </w:pPr>
      <w:r w:rsidRPr="006B09A2">
        <w:t>The law provides clear liability protections for staff administering the medication in good faith, mitigating a key barrier to implementation.</w:t>
      </w:r>
    </w:p>
    <w:p w14:paraId="415CC5E8" w14:textId="402D1567" w:rsidR="00533C4B" w:rsidRPr="006B09A2" w:rsidRDefault="00BB4354" w:rsidP="00533C4B">
      <w:pPr>
        <w:pStyle w:val="ListParagraph"/>
        <w:numPr>
          <w:ilvl w:val="0"/>
          <w:numId w:val="10"/>
        </w:numPr>
        <w:ind w:left="540" w:hanging="270"/>
      </w:pPr>
      <w:r w:rsidRPr="006B09A2">
        <w:t>Participating schools must develop a training protocol, ensure secure and accessible storage, and submit</w:t>
      </w:r>
      <w:r w:rsidR="006B09A2">
        <w:t xml:space="preserve"> incident and annual use reports</w:t>
      </w:r>
      <w:r w:rsidRPr="006B09A2">
        <w:t xml:space="preserve"> to the Montana</w:t>
      </w:r>
      <w:r w:rsidR="006B09A2">
        <w:t xml:space="preserve"> DPHHS. </w:t>
      </w:r>
    </w:p>
    <w:p w14:paraId="237B2A99" w14:textId="2C819A42" w:rsidR="006B09A2" w:rsidRPr="006B09A2" w:rsidRDefault="00BB4354" w:rsidP="00533C4B">
      <w:pPr>
        <w:pStyle w:val="ListParagraph"/>
        <w:numPr>
          <w:ilvl w:val="0"/>
          <w:numId w:val="10"/>
        </w:numPr>
        <w:ind w:left="540" w:hanging="270"/>
      </w:pPr>
      <w:r w:rsidRPr="006B09A2">
        <w:t xml:space="preserve">This approach mirrors CDC recommendations and aligns with other states' practices, which have led to improved student health, reduced healthcare costs, and fewer </w:t>
      </w:r>
      <w:r w:rsidR="006B09A2" w:rsidRPr="006B09A2">
        <w:t>absences</w:t>
      </w:r>
      <w:r w:rsidRPr="006B09A2">
        <w:t>.</w:t>
      </w:r>
    </w:p>
    <w:p w14:paraId="22D06BDD" w14:textId="1D62A272" w:rsidR="006B09A2" w:rsidRPr="006B09A2" w:rsidRDefault="00BB4354" w:rsidP="006B09A2">
      <w:pPr>
        <w:spacing w:after="80"/>
        <w:rPr>
          <w:rStyle w:val="Heading2Char"/>
          <w:color w:val="auto"/>
          <w:sz w:val="24"/>
          <w:szCs w:val="24"/>
        </w:rPr>
      </w:pPr>
      <w:r w:rsidRPr="006B09A2">
        <w:rPr>
          <w:rStyle w:val="Heading2Char"/>
          <w:color w:val="auto"/>
          <w:sz w:val="24"/>
          <w:szCs w:val="24"/>
        </w:rPr>
        <w:t>The PT</w:t>
      </w:r>
      <w:r w:rsidR="00AC0181">
        <w:rPr>
          <w:rStyle w:val="Heading2Char"/>
          <w:color w:val="auto"/>
          <w:sz w:val="24"/>
          <w:szCs w:val="24"/>
        </w:rPr>
        <w:t>A</w:t>
      </w:r>
      <w:r w:rsidRPr="006B09A2">
        <w:rPr>
          <w:rStyle w:val="Heading2Char"/>
          <w:color w:val="auto"/>
          <w:sz w:val="24"/>
          <w:szCs w:val="24"/>
        </w:rPr>
        <w:t xml:space="preserve"> strongly supports establishing this vital safety measure at [School Name]. We are eager to assist in:</w:t>
      </w:r>
    </w:p>
    <w:p w14:paraId="61F9DB2C" w14:textId="77777777" w:rsidR="006B09A2" w:rsidRDefault="00BB4354" w:rsidP="006B09A2">
      <w:pPr>
        <w:pStyle w:val="ListParagraph"/>
        <w:numPr>
          <w:ilvl w:val="0"/>
          <w:numId w:val="10"/>
        </w:numPr>
        <w:spacing w:after="80"/>
        <w:ind w:left="540" w:hanging="270"/>
      </w:pPr>
      <w:r>
        <w:t xml:space="preserve">Raising awareness among families and school staff.  </w:t>
      </w:r>
    </w:p>
    <w:p w14:paraId="6B7735EF" w14:textId="77777777" w:rsidR="006B09A2" w:rsidRDefault="00BB4354" w:rsidP="006B09A2">
      <w:pPr>
        <w:pStyle w:val="ListParagraph"/>
        <w:numPr>
          <w:ilvl w:val="0"/>
          <w:numId w:val="10"/>
        </w:numPr>
        <w:spacing w:after="120"/>
        <w:ind w:left="540" w:hanging="270"/>
      </w:pPr>
      <w:r>
        <w:t>Assisting with fundraising or identifying potential funding or donation sources.</w:t>
      </w:r>
    </w:p>
    <w:p w14:paraId="61D27E6B" w14:textId="77777777" w:rsidR="006B09A2" w:rsidRDefault="00BB4354" w:rsidP="006B09A2">
      <w:pPr>
        <w:pStyle w:val="ListParagraph"/>
        <w:numPr>
          <w:ilvl w:val="0"/>
          <w:numId w:val="10"/>
        </w:numPr>
        <w:spacing w:after="120"/>
        <w:ind w:left="540" w:hanging="270"/>
      </w:pPr>
      <w:r>
        <w:t xml:space="preserve">Helping coordinate communication with local pharmacies, healthcare providers, or community partners to assist with procurement or training resources.  </w:t>
      </w:r>
    </w:p>
    <w:p w14:paraId="3918001D" w14:textId="24B89F9C" w:rsidR="00BB4354" w:rsidRDefault="006B09A2" w:rsidP="006B09A2">
      <w:pPr>
        <w:spacing w:after="120"/>
      </w:pPr>
      <w:r w:rsidRPr="006B09A2">
        <w:rPr>
          <w:sz w:val="16"/>
          <w:szCs w:val="16"/>
        </w:rPr>
        <w:br/>
      </w:r>
      <w:r w:rsidR="00BB4354">
        <w:t>We believe that proactively implementing stock albuterol will significantly enhance emergency asthma response capabilities at our school—protecting children's health and providing peace of mind to families.</w:t>
      </w:r>
      <w:r w:rsidR="00BB4354">
        <w:br/>
      </w:r>
      <w:r w:rsidR="00BB4354" w:rsidRPr="006B09A2">
        <w:rPr>
          <w:sz w:val="16"/>
          <w:szCs w:val="16"/>
        </w:rPr>
        <w:br/>
      </w:r>
      <w:r w:rsidR="00BB4354">
        <w:t>Could you please share the next steps or timeline by which the administration might review or begin moving forward with this initiative? The PT</w:t>
      </w:r>
      <w:r w:rsidR="00AC0181">
        <w:t>A</w:t>
      </w:r>
      <w:r w:rsidR="00BB4354">
        <w:t xml:space="preserve"> would welcome a meeting to discuss how we can facilitate implementation or support administrative planning.</w:t>
      </w:r>
      <w:r w:rsidR="00BB4354">
        <w:br/>
      </w:r>
      <w:r w:rsidR="00BB4354" w:rsidRPr="006B09A2">
        <w:rPr>
          <w:sz w:val="16"/>
          <w:szCs w:val="16"/>
        </w:rPr>
        <w:br/>
      </w:r>
      <w:r w:rsidR="00BB4354">
        <w:t>Thank you for considering this timely and important measure. We appreciate your leadership and commitment to student safety.</w:t>
      </w:r>
      <w:r w:rsidR="00BB4354">
        <w:br/>
      </w:r>
      <w:r w:rsidR="00BB4354" w:rsidRPr="006B09A2">
        <w:rPr>
          <w:sz w:val="20"/>
          <w:szCs w:val="20"/>
        </w:rPr>
        <w:br/>
      </w:r>
      <w:r w:rsidR="00BB4354">
        <w:t xml:space="preserve">Warm regards,  </w:t>
      </w:r>
      <w:r w:rsidR="00BB4354">
        <w:br/>
      </w:r>
    </w:p>
    <w:p w14:paraId="3A154044" w14:textId="1B1ADDD1" w:rsidR="00B914A0" w:rsidRDefault="00BB4354" w:rsidP="006B09A2">
      <w:pPr>
        <w:spacing w:after="120"/>
      </w:pPr>
      <w:r>
        <w:br/>
        <w:t xml:space="preserve">[Signature]  </w:t>
      </w:r>
      <w:r>
        <w:br/>
        <w:t xml:space="preserve">[Your Name]  </w:t>
      </w:r>
      <w:r>
        <w:br/>
        <w:t>President, [PT</w:t>
      </w:r>
      <w:r w:rsidR="00AC0181">
        <w:t>A</w:t>
      </w:r>
      <w:r>
        <w:t xml:space="preserve"> Name]  </w:t>
      </w:r>
      <w:r>
        <w:br/>
        <w:t>[Contact Information]</w:t>
      </w:r>
    </w:p>
    <w:sectPr w:rsidR="00B914A0" w:rsidSect="006B09A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901D4F"/>
    <w:multiLevelType w:val="hybridMultilevel"/>
    <w:tmpl w:val="6D1ADEB4"/>
    <w:lvl w:ilvl="0" w:tplc="27A2D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76972"/>
    <w:multiLevelType w:val="hybridMultilevel"/>
    <w:tmpl w:val="21EEF498"/>
    <w:lvl w:ilvl="0" w:tplc="27A2DBFE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932348799">
    <w:abstractNumId w:val="8"/>
  </w:num>
  <w:num w:numId="2" w16cid:durableId="1133456">
    <w:abstractNumId w:val="6"/>
  </w:num>
  <w:num w:numId="3" w16cid:durableId="1194928431">
    <w:abstractNumId w:val="5"/>
  </w:num>
  <w:num w:numId="4" w16cid:durableId="1602493802">
    <w:abstractNumId w:val="4"/>
  </w:num>
  <w:num w:numId="5" w16cid:durableId="1352490049">
    <w:abstractNumId w:val="7"/>
  </w:num>
  <w:num w:numId="6" w16cid:durableId="797063724">
    <w:abstractNumId w:val="3"/>
  </w:num>
  <w:num w:numId="7" w16cid:durableId="274094480">
    <w:abstractNumId w:val="2"/>
  </w:num>
  <w:num w:numId="8" w16cid:durableId="1621641957">
    <w:abstractNumId w:val="1"/>
  </w:num>
  <w:num w:numId="9" w16cid:durableId="1586065122">
    <w:abstractNumId w:val="0"/>
  </w:num>
  <w:num w:numId="10" w16cid:durableId="103235236">
    <w:abstractNumId w:val="9"/>
  </w:num>
  <w:num w:numId="11" w16cid:durableId="273174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288"/>
    <w:rsid w:val="0015074B"/>
    <w:rsid w:val="001735EA"/>
    <w:rsid w:val="002736C2"/>
    <w:rsid w:val="0029639D"/>
    <w:rsid w:val="00326F90"/>
    <w:rsid w:val="00533C4B"/>
    <w:rsid w:val="006B09A2"/>
    <w:rsid w:val="00AA1D8D"/>
    <w:rsid w:val="00AC0181"/>
    <w:rsid w:val="00B47730"/>
    <w:rsid w:val="00B914A0"/>
    <w:rsid w:val="00BB4354"/>
    <w:rsid w:val="00CB0664"/>
    <w:rsid w:val="00D51B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C0EF5"/>
  <w14:defaultImageDpi w14:val="300"/>
  <w15:docId w15:val="{DD5120B3-0840-4386-9A4B-3AE0F92D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Scoles, Montana PTA</cp:lastModifiedBy>
  <cp:revision>2</cp:revision>
  <dcterms:created xsi:type="dcterms:W3CDTF">2025-10-22T21:40:00Z</dcterms:created>
  <dcterms:modified xsi:type="dcterms:W3CDTF">2025-10-22T21:40:00Z</dcterms:modified>
  <cp:category/>
</cp:coreProperties>
</file>